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0232" w14:textId="4DF97BF2" w:rsidR="00E1181F" w:rsidRPr="00E1181F" w:rsidRDefault="008612BC" w:rsidP="00E1181F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8612B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8612B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sistencia es 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612B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mportante</w:t>
      </w:r>
    </w:p>
    <w:p w14:paraId="155E7FFF" w14:textId="760DD2F0" w:rsidR="00E1181F" w:rsidRDefault="00E1181F">
      <w:r>
        <w:rPr>
          <w:noProof/>
        </w:rPr>
        <w:drawing>
          <wp:anchor distT="0" distB="0" distL="114300" distR="114300" simplePos="0" relativeHeight="251658240" behindDoc="1" locked="0" layoutInCell="1" allowOverlap="1" wp14:anchorId="4ACEFA18" wp14:editId="4F433B3D">
            <wp:simplePos x="0" y="0"/>
            <wp:positionH relativeFrom="column">
              <wp:posOffset>1819910</wp:posOffset>
            </wp:positionH>
            <wp:positionV relativeFrom="paragraph">
              <wp:posOffset>14182</wp:posOffset>
            </wp:positionV>
            <wp:extent cx="2311400" cy="2311400"/>
            <wp:effectExtent l="0" t="0" r="0" b="0"/>
            <wp:wrapNone/>
            <wp:docPr id="626499393" name="Picture 3" descr="A group of people holding books and a baske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99393" name="Picture 3" descr="A group of people holding books and a basketb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EAB39" w14:textId="497F62CB" w:rsidR="00E1181F" w:rsidRDefault="00E1181F" w:rsidP="00E1181F">
      <w:pPr>
        <w:jc w:val="center"/>
      </w:pPr>
    </w:p>
    <w:p w14:paraId="5FA502C2" w14:textId="77777777" w:rsidR="00E1181F" w:rsidRDefault="00E1181F" w:rsidP="00E1181F">
      <w:pPr>
        <w:jc w:val="center"/>
      </w:pPr>
    </w:p>
    <w:p w14:paraId="670B6705" w14:textId="77777777" w:rsidR="00E1181F" w:rsidRDefault="00E1181F" w:rsidP="00E1181F">
      <w:pPr>
        <w:jc w:val="center"/>
      </w:pPr>
    </w:p>
    <w:p w14:paraId="23E1C3A1" w14:textId="77777777" w:rsidR="00E1181F" w:rsidRDefault="00E1181F" w:rsidP="00E1181F">
      <w:pPr>
        <w:jc w:val="center"/>
      </w:pPr>
    </w:p>
    <w:p w14:paraId="4A369CB0" w14:textId="77777777" w:rsidR="00E1181F" w:rsidRDefault="00E1181F" w:rsidP="00E1181F">
      <w:pPr>
        <w:jc w:val="center"/>
      </w:pPr>
    </w:p>
    <w:p w14:paraId="462EC67B" w14:textId="77777777" w:rsidR="00E1181F" w:rsidRDefault="00E1181F" w:rsidP="00E1181F">
      <w:pPr>
        <w:jc w:val="center"/>
      </w:pPr>
    </w:p>
    <w:p w14:paraId="76D64732" w14:textId="77777777" w:rsidR="00E1181F" w:rsidRDefault="00E1181F" w:rsidP="00E1181F">
      <w:pPr>
        <w:jc w:val="center"/>
      </w:pPr>
    </w:p>
    <w:p w14:paraId="722F17D4" w14:textId="77777777" w:rsidR="00E1181F" w:rsidRDefault="00E1181F" w:rsidP="00E1181F">
      <w:pPr>
        <w:jc w:val="center"/>
      </w:pPr>
    </w:p>
    <w:p w14:paraId="32968102" w14:textId="77777777" w:rsidR="00E1181F" w:rsidRDefault="00E1181F" w:rsidP="00E1181F">
      <w:pPr>
        <w:jc w:val="center"/>
      </w:pPr>
    </w:p>
    <w:p w14:paraId="77A4FB75" w14:textId="77777777" w:rsidR="00E1181F" w:rsidRDefault="00E1181F" w:rsidP="00E1181F">
      <w:pPr>
        <w:jc w:val="center"/>
      </w:pPr>
    </w:p>
    <w:p w14:paraId="7D08B1CC" w14:textId="77777777" w:rsidR="00E1181F" w:rsidRDefault="00E1181F" w:rsidP="00E1181F">
      <w:pPr>
        <w:jc w:val="center"/>
      </w:pPr>
    </w:p>
    <w:p w14:paraId="00DFFAD5" w14:textId="77777777" w:rsidR="00E1181F" w:rsidRPr="00E1181F" w:rsidRDefault="00E1181F" w:rsidP="00E1181F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81F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2023-2024</w:t>
      </w:r>
    </w:p>
    <w:p w14:paraId="058ACC37" w14:textId="1B3509ED" w:rsidR="00992D65" w:rsidRDefault="008612BC" w:rsidP="00600F7C">
      <w:pPr>
        <w:jc w:val="center"/>
        <w:rPr>
          <w:rFonts w:ascii="ADLaM Display" w:hAnsi="ADLaM Display" w:cs="ADLaM Display"/>
          <w:color w:val="040C28"/>
        </w:rPr>
      </w:pPr>
      <w:r w:rsidRPr="008612BC">
        <w:rPr>
          <w:rFonts w:ascii="ADLaM Display" w:hAnsi="ADLaM Display" w:cs="ADLaM Display"/>
          <w:color w:val="040C28"/>
        </w:rPr>
        <w:t>Cada día que su hijo no va a la escuela es una oportunidad perdida de aprender algo que necesitará más adelante para comprender materias más difíciles.</w:t>
      </w:r>
    </w:p>
    <w:p w14:paraId="352AC803" w14:textId="77777777" w:rsidR="008612BC" w:rsidRPr="008612BC" w:rsidRDefault="008612BC" w:rsidP="00600F7C">
      <w:pPr>
        <w:jc w:val="center"/>
        <w:rPr>
          <w:rFonts w:ascii="ADLaM Display" w:hAnsi="ADLaM Display" w:cs="ADLaM Display"/>
          <w:color w:val="040C28"/>
          <w:sz w:val="10"/>
          <w:szCs w:val="10"/>
        </w:rPr>
      </w:pPr>
    </w:p>
    <w:p w14:paraId="6C28EFD6" w14:textId="625228ED" w:rsidR="00992D65" w:rsidRDefault="008612BC" w:rsidP="00600F7C">
      <w:pPr>
        <w:jc w:val="center"/>
        <w:rPr>
          <w:rFonts w:ascii="ADLaM Display" w:hAnsi="ADLaM Display" w:cs="ADLaM Display"/>
          <w:color w:val="040C28"/>
        </w:rPr>
      </w:pPr>
      <w:r w:rsidRPr="008612BC">
        <w:rPr>
          <w:rFonts w:ascii="ADLaM Display" w:hAnsi="ADLaM Display" w:cs="ADLaM Display"/>
          <w:color w:val="040C28"/>
        </w:rPr>
        <w:t>La falta de asistencia puede influir en el nivel de competencia lectora de los niños al final del tercer curso</w:t>
      </w:r>
      <w:r>
        <w:rPr>
          <w:rFonts w:ascii="ADLaM Display" w:hAnsi="ADLaM Display" w:cs="ADLaM Display"/>
          <w:color w:val="040C28"/>
        </w:rPr>
        <w:t>.</w:t>
      </w:r>
    </w:p>
    <w:p w14:paraId="5E4BDAD2" w14:textId="77777777" w:rsidR="008612BC" w:rsidRPr="008612BC" w:rsidRDefault="008612BC" w:rsidP="00600F7C">
      <w:pPr>
        <w:jc w:val="center"/>
        <w:rPr>
          <w:rFonts w:ascii="ADLaM Display" w:hAnsi="ADLaM Display" w:cs="ADLaM Display"/>
          <w:color w:val="040C28"/>
          <w:sz w:val="10"/>
          <w:szCs w:val="10"/>
        </w:rPr>
      </w:pPr>
    </w:p>
    <w:p w14:paraId="1D73EEB4" w14:textId="478CCCF6" w:rsidR="00992D65" w:rsidRDefault="008612BC" w:rsidP="00600F7C">
      <w:pPr>
        <w:jc w:val="center"/>
        <w:rPr>
          <w:rFonts w:ascii="ADLaM Display" w:hAnsi="ADLaM Display" w:cs="ADLaM Display"/>
          <w:color w:val="040C28"/>
        </w:rPr>
      </w:pPr>
      <w:r w:rsidRPr="008612BC">
        <w:rPr>
          <w:rFonts w:ascii="ADLaM Display" w:hAnsi="ADLaM Display" w:cs="ADLaM Display"/>
          <w:color w:val="040C28"/>
        </w:rPr>
        <w:t>En 6º curso, faltar a clase más del 10% de los alumnos, es decir, 18 días al año, es un indicador importante de que un alumno abandonará los estudios secundarios.</w:t>
      </w:r>
    </w:p>
    <w:p w14:paraId="32BE1B2F" w14:textId="77777777" w:rsidR="008612BC" w:rsidRPr="008612BC" w:rsidRDefault="008612BC" w:rsidP="00600F7C">
      <w:pPr>
        <w:jc w:val="center"/>
        <w:rPr>
          <w:rFonts w:ascii="ADLaM Display" w:hAnsi="ADLaM Display" w:cs="ADLaM Display"/>
          <w:color w:val="040C28"/>
          <w:sz w:val="10"/>
          <w:szCs w:val="10"/>
        </w:rPr>
      </w:pPr>
    </w:p>
    <w:p w14:paraId="0E48D12E" w14:textId="23FD3468" w:rsidR="00905C57" w:rsidRDefault="008612BC" w:rsidP="00992D65">
      <w:pPr>
        <w:jc w:val="center"/>
        <w:rPr>
          <w:rFonts w:ascii="ADLaM Display" w:hAnsi="ADLaM Display" w:cs="ADLaM Display"/>
          <w:color w:val="040C28"/>
        </w:rPr>
      </w:pPr>
      <w:r w:rsidRPr="008612BC">
        <w:rPr>
          <w:rFonts w:ascii="ADLaM Display" w:hAnsi="ADLaM Display" w:cs="ADLaM Display"/>
          <w:color w:val="040C28"/>
        </w:rPr>
        <w:t>Un graduado de secundaria gana un millón de dólares más que un desertor escolar a lo largo de su vida.</w:t>
      </w:r>
    </w:p>
    <w:p w14:paraId="2492AF2E" w14:textId="77777777" w:rsidR="008612BC" w:rsidRPr="00905C57" w:rsidRDefault="008612BC" w:rsidP="00992D65">
      <w:pPr>
        <w:jc w:val="center"/>
        <w:rPr>
          <w:rFonts w:ascii="Roboto" w:hAnsi="Roboto"/>
          <w:color w:val="040C28"/>
          <w:sz w:val="10"/>
          <w:szCs w:val="10"/>
        </w:rPr>
      </w:pPr>
    </w:p>
    <w:p w14:paraId="701A339A" w14:textId="329C9129" w:rsidR="00992D65" w:rsidRDefault="008612BC" w:rsidP="00600F7C">
      <w:pPr>
        <w:jc w:val="center"/>
        <w:rPr>
          <w:rFonts w:ascii="Roboto" w:hAnsi="Roboto"/>
          <w:color w:val="040C28"/>
        </w:rPr>
      </w:pPr>
      <w:r w:rsidRPr="008612BC">
        <w:rPr>
          <w:rFonts w:ascii="Roboto" w:hAnsi="Roboto"/>
          <w:color w:val="040C28"/>
        </w:rPr>
        <w:t>Estas son algunas de las razones por las que la asistencia es importante.  A lo largo de este año nuestras escuelas estarán reconociendo a nuestros estudiantes que trabajan duro para asistir y apoyar a los estudiantes que están luchando.</w:t>
      </w:r>
    </w:p>
    <w:p w14:paraId="4345B96C" w14:textId="77777777" w:rsidR="008612BC" w:rsidRPr="00DA3C0B" w:rsidRDefault="008612BC" w:rsidP="00600F7C">
      <w:pPr>
        <w:jc w:val="center"/>
        <w:rPr>
          <w:rFonts w:ascii="Roboto" w:hAnsi="Roboto"/>
          <w:color w:val="040C28"/>
          <w:sz w:val="10"/>
          <w:szCs w:val="10"/>
        </w:rPr>
      </w:pPr>
    </w:p>
    <w:p w14:paraId="590688CB" w14:textId="1513CD12" w:rsidR="00600F7C" w:rsidRDefault="008612BC" w:rsidP="00E1181F">
      <w:pPr>
        <w:jc w:val="center"/>
      </w:pPr>
      <w:r w:rsidRPr="008612BC">
        <w:rPr>
          <w:rFonts w:ascii="Roboto" w:hAnsi="Roboto"/>
          <w:color w:val="040C28"/>
        </w:rPr>
        <w:t>Gracias al apoyo de Haverhill Promise y al patrocinio de Covanta, Pentucket Bank y Cedars Food habrá regalos y celebraciones en la escuela de tu hijo.</w:t>
      </w:r>
      <w:r>
        <w:rPr>
          <w:rFonts w:ascii="Roboto" w:hAnsi="Roboto"/>
          <w:color w:val="040C28"/>
        </w:rPr>
        <w:t xml:space="preserve"> </w:t>
      </w:r>
      <w:r w:rsidRPr="008612BC">
        <w:rPr>
          <w:rFonts w:ascii="Roboto" w:hAnsi="Roboto"/>
          <w:color w:val="040C28"/>
        </w:rPr>
        <w:t>Únase a nosotros para hablar con su estudiante sobre cómo asistir ahora puede ayudarle a conseguir sus objetivos más adelante.</w:t>
      </w:r>
    </w:p>
    <w:sectPr w:rsidR="0060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4D3B" w14:textId="77777777" w:rsidR="00B07D87" w:rsidRDefault="00B07D87" w:rsidP="00E1181F">
      <w:r>
        <w:separator/>
      </w:r>
    </w:p>
  </w:endnote>
  <w:endnote w:type="continuationSeparator" w:id="0">
    <w:p w14:paraId="0B2FF838" w14:textId="77777777" w:rsidR="00B07D87" w:rsidRDefault="00B07D87" w:rsidP="00E1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altName w:val="MS Gothic"/>
    <w:charset w:val="4D"/>
    <w:family w:val="auto"/>
    <w:pitch w:val="variable"/>
    <w:sig w:usb0="00000003" w:usb1="4200004A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A6B5" w14:textId="77777777" w:rsidR="00B07D87" w:rsidRDefault="00B07D87" w:rsidP="00E1181F">
      <w:r>
        <w:separator/>
      </w:r>
    </w:p>
  </w:footnote>
  <w:footnote w:type="continuationSeparator" w:id="0">
    <w:p w14:paraId="677D1132" w14:textId="77777777" w:rsidR="00B07D87" w:rsidRDefault="00B07D87" w:rsidP="00E1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55F34"/>
    <w:multiLevelType w:val="hybridMultilevel"/>
    <w:tmpl w:val="507C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1F"/>
    <w:rsid w:val="002C7D89"/>
    <w:rsid w:val="00325D3A"/>
    <w:rsid w:val="003F1ECD"/>
    <w:rsid w:val="0050576A"/>
    <w:rsid w:val="00600F7C"/>
    <w:rsid w:val="008612BC"/>
    <w:rsid w:val="008E5007"/>
    <w:rsid w:val="00905C57"/>
    <w:rsid w:val="00992D65"/>
    <w:rsid w:val="00A047D1"/>
    <w:rsid w:val="00A41D40"/>
    <w:rsid w:val="00B07D87"/>
    <w:rsid w:val="00DA3C0B"/>
    <w:rsid w:val="00E1181F"/>
    <w:rsid w:val="00F0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D79B"/>
  <w15:chartTrackingRefBased/>
  <w15:docId w15:val="{A68956DB-7EC4-0F41-B1BE-F6BFD1A7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81F"/>
  </w:style>
  <w:style w:type="paragraph" w:styleId="Footer">
    <w:name w:val="footer"/>
    <w:basedOn w:val="Normal"/>
    <w:link w:val="FooterChar"/>
    <w:uiPriority w:val="99"/>
    <w:unhideWhenUsed/>
    <w:rsid w:val="00E11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81F"/>
  </w:style>
  <w:style w:type="paragraph" w:styleId="ListParagraph">
    <w:name w:val="List Paragraph"/>
    <w:basedOn w:val="Normal"/>
    <w:uiPriority w:val="34"/>
    <w:qFormat/>
    <w:rsid w:val="00600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Lorna</dc:creator>
  <cp:keywords/>
  <dc:description/>
  <cp:lastModifiedBy>O'Connell, Margaret</cp:lastModifiedBy>
  <cp:revision>2</cp:revision>
  <dcterms:created xsi:type="dcterms:W3CDTF">2023-10-30T16:39:00Z</dcterms:created>
  <dcterms:modified xsi:type="dcterms:W3CDTF">2023-10-30T16:39:00Z</dcterms:modified>
</cp:coreProperties>
</file>