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0232" w14:textId="0B622572" w:rsidR="00E1181F" w:rsidRPr="00E1181F" w:rsidRDefault="00E1181F" w:rsidP="00E1181F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E1181F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Attendance Matters </w:t>
      </w:r>
    </w:p>
    <w:p w14:paraId="155E7FFF" w14:textId="760DD2F0" w:rsidR="00E1181F" w:rsidRDefault="00E1181F">
      <w:r>
        <w:rPr>
          <w:noProof/>
        </w:rPr>
        <w:drawing>
          <wp:anchor distT="0" distB="0" distL="114300" distR="114300" simplePos="0" relativeHeight="251658240" behindDoc="1" locked="0" layoutInCell="1" allowOverlap="1" wp14:anchorId="4ACEFA18" wp14:editId="4F433B3D">
            <wp:simplePos x="0" y="0"/>
            <wp:positionH relativeFrom="column">
              <wp:posOffset>1819910</wp:posOffset>
            </wp:positionH>
            <wp:positionV relativeFrom="paragraph">
              <wp:posOffset>14182</wp:posOffset>
            </wp:positionV>
            <wp:extent cx="2311400" cy="2311400"/>
            <wp:effectExtent l="0" t="0" r="0" b="0"/>
            <wp:wrapNone/>
            <wp:docPr id="626499393" name="Picture 3" descr="A group of people holding books and a baske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99393" name="Picture 3" descr="A group of people holding books and a basketb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EAB39" w14:textId="497F62CB" w:rsidR="00E1181F" w:rsidRDefault="00E1181F" w:rsidP="00E1181F">
      <w:pPr>
        <w:jc w:val="center"/>
      </w:pPr>
    </w:p>
    <w:p w14:paraId="5FA502C2" w14:textId="77777777" w:rsidR="00E1181F" w:rsidRDefault="00E1181F" w:rsidP="00E1181F">
      <w:pPr>
        <w:jc w:val="center"/>
      </w:pPr>
    </w:p>
    <w:p w14:paraId="670B6705" w14:textId="77777777" w:rsidR="00E1181F" w:rsidRDefault="00E1181F" w:rsidP="00E1181F">
      <w:pPr>
        <w:jc w:val="center"/>
      </w:pPr>
    </w:p>
    <w:p w14:paraId="23E1C3A1" w14:textId="77777777" w:rsidR="00E1181F" w:rsidRDefault="00E1181F" w:rsidP="00E1181F">
      <w:pPr>
        <w:jc w:val="center"/>
      </w:pPr>
    </w:p>
    <w:p w14:paraId="4A369CB0" w14:textId="77777777" w:rsidR="00E1181F" w:rsidRDefault="00E1181F" w:rsidP="00E1181F">
      <w:pPr>
        <w:jc w:val="center"/>
      </w:pPr>
    </w:p>
    <w:p w14:paraId="462EC67B" w14:textId="77777777" w:rsidR="00E1181F" w:rsidRDefault="00E1181F" w:rsidP="00E1181F">
      <w:pPr>
        <w:jc w:val="center"/>
      </w:pPr>
    </w:p>
    <w:p w14:paraId="76D64732" w14:textId="77777777" w:rsidR="00E1181F" w:rsidRDefault="00E1181F" w:rsidP="00E1181F">
      <w:pPr>
        <w:jc w:val="center"/>
      </w:pPr>
    </w:p>
    <w:p w14:paraId="722F17D4" w14:textId="77777777" w:rsidR="00E1181F" w:rsidRDefault="00E1181F" w:rsidP="00E1181F">
      <w:pPr>
        <w:jc w:val="center"/>
      </w:pPr>
    </w:p>
    <w:p w14:paraId="32968102" w14:textId="77777777" w:rsidR="00E1181F" w:rsidRDefault="00E1181F" w:rsidP="00E1181F">
      <w:pPr>
        <w:jc w:val="center"/>
      </w:pPr>
    </w:p>
    <w:p w14:paraId="77A4FB75" w14:textId="77777777" w:rsidR="00E1181F" w:rsidRDefault="00E1181F" w:rsidP="00E1181F">
      <w:pPr>
        <w:jc w:val="center"/>
      </w:pPr>
    </w:p>
    <w:p w14:paraId="7D08B1CC" w14:textId="77777777" w:rsidR="00E1181F" w:rsidRDefault="00E1181F" w:rsidP="00E1181F">
      <w:pPr>
        <w:jc w:val="center"/>
      </w:pPr>
    </w:p>
    <w:p w14:paraId="00DFFAD5" w14:textId="77777777" w:rsidR="00E1181F" w:rsidRPr="00E1181F" w:rsidRDefault="00E1181F" w:rsidP="00E1181F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81F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2023-2024</w:t>
      </w:r>
    </w:p>
    <w:p w14:paraId="1749AF8A" w14:textId="2C7481D8" w:rsidR="00E1181F" w:rsidRPr="00905C57" w:rsidRDefault="00600F7C" w:rsidP="00600F7C">
      <w:pPr>
        <w:jc w:val="center"/>
        <w:rPr>
          <w:rFonts w:ascii="ADLaM Display" w:hAnsi="ADLaM Display" w:cs="ADLaM Display"/>
          <w:color w:val="040C28"/>
        </w:rPr>
      </w:pPr>
      <w:r w:rsidRPr="00905C57">
        <w:rPr>
          <w:rFonts w:ascii="ADLaM Display" w:hAnsi="ADLaM Display" w:cs="ADLaM Display"/>
          <w:color w:val="040C28"/>
        </w:rPr>
        <w:t xml:space="preserve">Each day your child is not in school is a missed opportunity to learn something they will need </w:t>
      </w:r>
      <w:r w:rsidR="00992D65" w:rsidRPr="00905C57">
        <w:rPr>
          <w:rFonts w:ascii="ADLaM Display" w:hAnsi="ADLaM Display" w:cs="ADLaM Display"/>
          <w:color w:val="040C28"/>
        </w:rPr>
        <w:t>to</w:t>
      </w:r>
      <w:r w:rsidRPr="00905C57">
        <w:rPr>
          <w:rFonts w:ascii="ADLaM Display" w:hAnsi="ADLaM Display" w:cs="ADLaM Display"/>
          <w:color w:val="040C28"/>
        </w:rPr>
        <w:t xml:space="preserve"> understand more difficult material later.</w:t>
      </w:r>
    </w:p>
    <w:p w14:paraId="058ACC37" w14:textId="77777777" w:rsidR="00992D65" w:rsidRPr="00905C57" w:rsidRDefault="00992D65" w:rsidP="00600F7C">
      <w:pPr>
        <w:jc w:val="center"/>
        <w:rPr>
          <w:rFonts w:ascii="ADLaM Display" w:hAnsi="ADLaM Display" w:cs="ADLaM Display"/>
          <w:color w:val="040C28"/>
          <w:sz w:val="10"/>
          <w:szCs w:val="10"/>
        </w:rPr>
      </w:pPr>
    </w:p>
    <w:p w14:paraId="29F7902F" w14:textId="72214B76" w:rsidR="00992D65" w:rsidRPr="00905C57" w:rsidRDefault="00992D65" w:rsidP="00600F7C">
      <w:pPr>
        <w:jc w:val="center"/>
        <w:rPr>
          <w:rFonts w:ascii="ADLaM Display" w:hAnsi="ADLaM Display" w:cs="ADLaM Display"/>
          <w:color w:val="040C28"/>
        </w:rPr>
      </w:pPr>
      <w:r w:rsidRPr="00905C57">
        <w:rPr>
          <w:rFonts w:ascii="ADLaM Display" w:hAnsi="ADLaM Display" w:cs="ADLaM Display"/>
          <w:color w:val="040C28"/>
        </w:rPr>
        <w:t>Poor attendance can influence whether children read proficiently by the end of third grade.</w:t>
      </w:r>
    </w:p>
    <w:p w14:paraId="6C28EFD6" w14:textId="77777777" w:rsidR="00992D65" w:rsidRPr="00905C57" w:rsidRDefault="00992D65" w:rsidP="00600F7C">
      <w:pPr>
        <w:jc w:val="center"/>
        <w:rPr>
          <w:rFonts w:ascii="ADLaM Display" w:hAnsi="ADLaM Display" w:cs="ADLaM Display"/>
          <w:color w:val="040C28"/>
          <w:sz w:val="10"/>
          <w:szCs w:val="10"/>
        </w:rPr>
      </w:pPr>
    </w:p>
    <w:p w14:paraId="63120EBB" w14:textId="6ABAC496" w:rsidR="00600F7C" w:rsidRPr="00905C57" w:rsidRDefault="00600F7C" w:rsidP="00600F7C">
      <w:pPr>
        <w:jc w:val="center"/>
        <w:rPr>
          <w:rFonts w:ascii="ADLaM Display" w:hAnsi="ADLaM Display" w:cs="ADLaM Display"/>
          <w:color w:val="040C28"/>
        </w:rPr>
      </w:pPr>
      <w:r w:rsidRPr="00905C57">
        <w:rPr>
          <w:rFonts w:ascii="ADLaM Display" w:hAnsi="ADLaM Display" w:cs="ADLaM Display"/>
          <w:color w:val="040C28"/>
        </w:rPr>
        <w:t>By 6th grade missing over 10% or 18 days of school a year, is a leading indicator that a student will drop out of high school.</w:t>
      </w:r>
    </w:p>
    <w:p w14:paraId="1D73EEB4" w14:textId="77777777" w:rsidR="00992D65" w:rsidRPr="00905C57" w:rsidRDefault="00992D65" w:rsidP="00600F7C">
      <w:pPr>
        <w:jc w:val="center"/>
        <w:rPr>
          <w:rFonts w:ascii="ADLaM Display" w:hAnsi="ADLaM Display" w:cs="ADLaM Display"/>
          <w:color w:val="040C28"/>
          <w:sz w:val="10"/>
          <w:szCs w:val="10"/>
        </w:rPr>
      </w:pPr>
    </w:p>
    <w:p w14:paraId="2E91CD98" w14:textId="2293B2B5" w:rsidR="00992D65" w:rsidRPr="00905C57" w:rsidRDefault="00600F7C" w:rsidP="00992D65">
      <w:pPr>
        <w:jc w:val="center"/>
        <w:rPr>
          <w:rFonts w:ascii="ADLaM Display" w:hAnsi="ADLaM Display" w:cs="ADLaM Display"/>
          <w:color w:val="040C28"/>
        </w:rPr>
      </w:pPr>
      <w:r w:rsidRPr="00905C57">
        <w:rPr>
          <w:rFonts w:ascii="ADLaM Display" w:hAnsi="ADLaM Display" w:cs="ADLaM Display"/>
          <w:color w:val="040C28"/>
        </w:rPr>
        <w:t xml:space="preserve">A high school graduate makes </w:t>
      </w:r>
      <w:r w:rsidR="00992D65" w:rsidRPr="00905C57">
        <w:rPr>
          <w:rFonts w:ascii="ADLaM Display" w:hAnsi="ADLaM Display" w:cs="ADLaM Display"/>
          <w:color w:val="040C28"/>
        </w:rPr>
        <w:t>a million dollars</w:t>
      </w:r>
      <w:r w:rsidRPr="00905C57">
        <w:rPr>
          <w:rFonts w:ascii="ADLaM Display" w:hAnsi="ADLaM Display" w:cs="ADLaM Display"/>
          <w:color w:val="040C28"/>
        </w:rPr>
        <w:t xml:space="preserve"> more than a drop out over a </w:t>
      </w:r>
      <w:r w:rsidR="00992D65" w:rsidRPr="00905C57">
        <w:rPr>
          <w:rFonts w:ascii="ADLaM Display" w:hAnsi="ADLaM Display" w:cs="ADLaM Display"/>
          <w:color w:val="040C28"/>
        </w:rPr>
        <w:t>lifetime.</w:t>
      </w:r>
    </w:p>
    <w:p w14:paraId="0E48D12E" w14:textId="77777777" w:rsidR="00905C57" w:rsidRPr="00905C57" w:rsidRDefault="00905C57" w:rsidP="00992D65">
      <w:pPr>
        <w:jc w:val="center"/>
        <w:rPr>
          <w:rFonts w:ascii="Roboto" w:hAnsi="Roboto"/>
          <w:color w:val="040C28"/>
          <w:sz w:val="10"/>
          <w:szCs w:val="10"/>
        </w:rPr>
      </w:pPr>
    </w:p>
    <w:p w14:paraId="54E50FB8" w14:textId="5093FAC4" w:rsidR="00992D65" w:rsidRDefault="00992D65" w:rsidP="00600F7C">
      <w:pPr>
        <w:jc w:val="center"/>
        <w:rPr>
          <w:rFonts w:ascii="Roboto" w:hAnsi="Roboto"/>
          <w:color w:val="040C28"/>
        </w:rPr>
      </w:pPr>
      <w:r>
        <w:rPr>
          <w:rFonts w:ascii="Roboto" w:hAnsi="Roboto"/>
          <w:color w:val="040C28"/>
        </w:rPr>
        <w:t xml:space="preserve">These are a few reasons why attendance matters.  Throughout this year our schools will be </w:t>
      </w:r>
      <w:r w:rsidR="00905C57">
        <w:rPr>
          <w:rFonts w:ascii="Roboto" w:hAnsi="Roboto"/>
          <w:color w:val="040C28"/>
        </w:rPr>
        <w:t>recognizing</w:t>
      </w:r>
      <w:r>
        <w:rPr>
          <w:rFonts w:ascii="Roboto" w:hAnsi="Roboto"/>
          <w:color w:val="040C28"/>
        </w:rPr>
        <w:t xml:space="preserve"> our students that work hard to attend and support those students that are struggling.</w:t>
      </w:r>
    </w:p>
    <w:p w14:paraId="701A339A" w14:textId="77777777" w:rsidR="00992D65" w:rsidRPr="00DA3C0B" w:rsidRDefault="00992D65" w:rsidP="00600F7C">
      <w:pPr>
        <w:jc w:val="center"/>
        <w:rPr>
          <w:rFonts w:ascii="Roboto" w:hAnsi="Roboto"/>
          <w:color w:val="040C28"/>
          <w:sz w:val="10"/>
          <w:szCs w:val="10"/>
        </w:rPr>
      </w:pPr>
    </w:p>
    <w:p w14:paraId="2BCE1BD9" w14:textId="36B92270" w:rsidR="00600F7C" w:rsidRPr="00600F7C" w:rsidRDefault="00992D65" w:rsidP="00600F7C">
      <w:pPr>
        <w:jc w:val="center"/>
        <w:rPr>
          <w:rFonts w:ascii="Roboto" w:hAnsi="Roboto"/>
          <w:color w:val="040C28"/>
        </w:rPr>
      </w:pPr>
      <w:r>
        <w:rPr>
          <w:rFonts w:ascii="Roboto" w:hAnsi="Roboto"/>
          <w:color w:val="040C28"/>
        </w:rPr>
        <w:t xml:space="preserve"> </w:t>
      </w:r>
      <w:r w:rsidR="00905C57">
        <w:rPr>
          <w:rFonts w:ascii="Roboto" w:hAnsi="Roboto"/>
          <w:color w:val="040C28"/>
        </w:rPr>
        <w:t>Thanks to the support of Haverhill Promise and sponsorship of</w:t>
      </w:r>
      <w:r>
        <w:rPr>
          <w:rFonts w:ascii="Roboto" w:hAnsi="Roboto"/>
          <w:color w:val="040C28"/>
        </w:rPr>
        <w:t xml:space="preserve"> Covanta, Pentucket Bank and Cedars Food </w:t>
      </w:r>
      <w:r w:rsidR="00905C57">
        <w:rPr>
          <w:rFonts w:ascii="Roboto" w:hAnsi="Roboto"/>
          <w:color w:val="040C28"/>
        </w:rPr>
        <w:t xml:space="preserve">there will be giveaways and celebrations </w:t>
      </w:r>
      <w:r w:rsidR="00DA3C0B">
        <w:rPr>
          <w:rFonts w:ascii="Roboto" w:hAnsi="Roboto"/>
          <w:color w:val="040C28"/>
        </w:rPr>
        <w:t>at</w:t>
      </w:r>
      <w:r w:rsidR="00905C57">
        <w:rPr>
          <w:rFonts w:ascii="Roboto" w:hAnsi="Roboto"/>
          <w:color w:val="040C28"/>
        </w:rPr>
        <w:t xml:space="preserve"> your child’s school.  Please join us in talking to your student about how attending now can help them achieve later.  </w:t>
      </w:r>
    </w:p>
    <w:p w14:paraId="590688CB" w14:textId="77777777" w:rsidR="00600F7C" w:rsidRDefault="00600F7C" w:rsidP="00E1181F">
      <w:pPr>
        <w:jc w:val="center"/>
      </w:pPr>
    </w:p>
    <w:sectPr w:rsidR="0060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B3EF6" w14:textId="77777777" w:rsidR="00501138" w:rsidRDefault="00501138" w:rsidP="00E1181F">
      <w:r>
        <w:separator/>
      </w:r>
    </w:p>
  </w:endnote>
  <w:endnote w:type="continuationSeparator" w:id="0">
    <w:p w14:paraId="2680BB60" w14:textId="77777777" w:rsidR="00501138" w:rsidRDefault="00501138" w:rsidP="00E1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altName w:val="MS Gothic"/>
    <w:charset w:val="4D"/>
    <w:family w:val="auto"/>
    <w:pitch w:val="variable"/>
    <w:sig w:usb0="00000003" w:usb1="4200004A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5249" w14:textId="77777777" w:rsidR="00501138" w:rsidRDefault="00501138" w:rsidP="00E1181F">
      <w:r>
        <w:separator/>
      </w:r>
    </w:p>
  </w:footnote>
  <w:footnote w:type="continuationSeparator" w:id="0">
    <w:p w14:paraId="3620E0A6" w14:textId="77777777" w:rsidR="00501138" w:rsidRDefault="00501138" w:rsidP="00E1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55F34"/>
    <w:multiLevelType w:val="hybridMultilevel"/>
    <w:tmpl w:val="507C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1F"/>
    <w:rsid w:val="000B6F37"/>
    <w:rsid w:val="002C7D89"/>
    <w:rsid w:val="00325D3A"/>
    <w:rsid w:val="003F1ECD"/>
    <w:rsid w:val="00501138"/>
    <w:rsid w:val="0050576A"/>
    <w:rsid w:val="00600F7C"/>
    <w:rsid w:val="008E5007"/>
    <w:rsid w:val="00905C57"/>
    <w:rsid w:val="00992D65"/>
    <w:rsid w:val="00DA3C0B"/>
    <w:rsid w:val="00E1181F"/>
    <w:rsid w:val="00F0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D79B"/>
  <w15:chartTrackingRefBased/>
  <w15:docId w15:val="{A68956DB-7EC4-0F41-B1BE-F6BFD1A7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81F"/>
  </w:style>
  <w:style w:type="paragraph" w:styleId="Footer">
    <w:name w:val="footer"/>
    <w:basedOn w:val="Normal"/>
    <w:link w:val="FooterChar"/>
    <w:uiPriority w:val="99"/>
    <w:unhideWhenUsed/>
    <w:rsid w:val="00E11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81F"/>
  </w:style>
  <w:style w:type="paragraph" w:styleId="ListParagraph">
    <w:name w:val="List Paragraph"/>
    <w:basedOn w:val="Normal"/>
    <w:uiPriority w:val="34"/>
    <w:qFormat/>
    <w:rsid w:val="00600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Lorna</dc:creator>
  <cp:keywords/>
  <dc:description/>
  <cp:lastModifiedBy>O'Connell, Margaret</cp:lastModifiedBy>
  <cp:revision>2</cp:revision>
  <dcterms:created xsi:type="dcterms:W3CDTF">2023-10-30T16:39:00Z</dcterms:created>
  <dcterms:modified xsi:type="dcterms:W3CDTF">2023-10-30T16:39:00Z</dcterms:modified>
</cp:coreProperties>
</file>